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73D3" w:rsidRDefault="00E373D3" w:rsidP="00E373D3">
      <w:pPr>
        <w:jc w:val="center"/>
        <w:rPr>
          <w:rFonts w:ascii="Times New Roman" w:hAnsi="Times New Roman" w:cs="Times New Roman"/>
          <w:b/>
          <w:bCs/>
          <w:sz w:val="26"/>
          <w:szCs w:val="26"/>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sidR="005B4D81">
        <w:rPr>
          <w:rFonts w:ascii="Times New Roman" w:hAnsi="Times New Roman" w:cs="Times New Roman"/>
          <w:b/>
          <w:bCs/>
          <w:sz w:val="26"/>
          <w:szCs w:val="26"/>
        </w:rPr>
        <w:t xml:space="preserve">NOTICE OF </w:t>
      </w:r>
    </w:p>
    <w:p w:rsidR="00E373D3" w:rsidRDefault="00E373D3" w:rsidP="00E373D3">
      <w:pPr>
        <w:jc w:val="center"/>
        <w:rPr>
          <w:rFonts w:ascii="Times New Roman" w:hAnsi="Times New Roman" w:cs="Times New Roman"/>
          <w:b/>
          <w:bCs/>
          <w:sz w:val="26"/>
          <w:szCs w:val="26"/>
        </w:rPr>
      </w:pPr>
      <w:r>
        <w:rPr>
          <w:rFonts w:ascii="Times New Roman" w:hAnsi="Times New Roman" w:cs="Times New Roman"/>
          <w:b/>
          <w:bCs/>
          <w:sz w:val="26"/>
          <w:szCs w:val="26"/>
        </w:rPr>
        <w:t>PUBLIC MEETING SCHEDULE</w:t>
      </w:r>
    </w:p>
    <w:p w:rsidR="00E373D3" w:rsidRDefault="00E373D3" w:rsidP="00E373D3">
      <w:pPr>
        <w:rPr>
          <w:rFonts w:ascii="Times New Roman" w:hAnsi="Times New Roman" w:cs="Times New Roman"/>
          <w:b/>
          <w:bCs/>
          <w:sz w:val="26"/>
          <w:szCs w:val="26"/>
        </w:rPr>
      </w:pPr>
    </w:p>
    <w:p w:rsidR="00E373D3" w:rsidRDefault="00E373D3" w:rsidP="00E373D3">
      <w:pPr>
        <w:jc w:val="both"/>
        <w:rPr>
          <w:rFonts w:ascii="Times New Roman" w:hAnsi="Times New Roman" w:cs="Times New Roman"/>
          <w:sz w:val="26"/>
          <w:szCs w:val="26"/>
        </w:rPr>
      </w:pPr>
      <w:r>
        <w:rPr>
          <w:rFonts w:ascii="Times New Roman" w:hAnsi="Times New Roman" w:cs="Times New Roman"/>
          <w:b/>
          <w:bCs/>
          <w:sz w:val="26"/>
          <w:szCs w:val="26"/>
        </w:rPr>
        <w:tab/>
        <w:t>NOTICE IS HEREBY GIVEN</w:t>
      </w:r>
      <w:r>
        <w:rPr>
          <w:rFonts w:ascii="Times New Roman" w:hAnsi="Times New Roman" w:cs="Times New Roman"/>
          <w:sz w:val="26"/>
          <w:szCs w:val="26"/>
        </w:rPr>
        <w:t xml:space="preserve"> that the Brevard County Housing Finance Authority will meet on the following dates in the </w:t>
      </w:r>
      <w:r w:rsidR="00B150BB">
        <w:rPr>
          <w:rFonts w:ascii="Times New Roman" w:hAnsi="Times New Roman" w:cs="Times New Roman"/>
          <w:sz w:val="26"/>
          <w:szCs w:val="26"/>
        </w:rPr>
        <w:t xml:space="preserve">Lecture </w:t>
      </w:r>
      <w:r>
        <w:rPr>
          <w:rFonts w:ascii="Times New Roman" w:hAnsi="Times New Roman" w:cs="Times New Roman"/>
          <w:sz w:val="26"/>
          <w:szCs w:val="26"/>
        </w:rPr>
        <w:t>Room of the Brevard County Agricultural Center, 3695 Lake Drive, Cocoa, Florida, at 3:00 p.m. to discuss matters of the Authority as it deems appropriate.  All interested parties are invited to attend.</w:t>
      </w:r>
    </w:p>
    <w:p w:rsidR="00E373D3" w:rsidRDefault="00E373D3" w:rsidP="00E373D3">
      <w:pPr>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p>
    <w:p w:rsidR="00E373D3" w:rsidRDefault="00E373D3" w:rsidP="00E373D3">
      <w:pPr>
        <w:rPr>
          <w:rFonts w:ascii="Times New Roman" w:hAnsi="Times New Roman" w:cs="Times New Roman"/>
          <w:sz w:val="26"/>
          <w:szCs w:val="26"/>
        </w:rPr>
      </w:pPr>
      <w:r>
        <w:rPr>
          <w:rFonts w:ascii="Times New Roman" w:hAnsi="Times New Roman" w:cs="Times New Roman"/>
          <w:sz w:val="26"/>
          <w:szCs w:val="26"/>
        </w:rPr>
        <w:tab/>
      </w:r>
      <w:r w:rsidR="00B150BB">
        <w:rPr>
          <w:rFonts w:ascii="Times New Roman" w:hAnsi="Times New Roman" w:cs="Times New Roman"/>
          <w:sz w:val="26"/>
          <w:szCs w:val="26"/>
        </w:rPr>
        <w:t>Thurs</w:t>
      </w:r>
      <w:r>
        <w:rPr>
          <w:rFonts w:ascii="Times New Roman" w:hAnsi="Times New Roman" w:cs="Times New Roman"/>
          <w:sz w:val="26"/>
          <w:szCs w:val="26"/>
        </w:rPr>
        <w:t xml:space="preserve">day, January </w:t>
      </w:r>
      <w:r w:rsidR="00B150BB">
        <w:rPr>
          <w:rFonts w:ascii="Times New Roman" w:hAnsi="Times New Roman" w:cs="Times New Roman"/>
          <w:sz w:val="26"/>
          <w:szCs w:val="26"/>
        </w:rPr>
        <w:t>1</w:t>
      </w:r>
      <w:r w:rsidR="007D3BA0">
        <w:rPr>
          <w:rFonts w:ascii="Times New Roman" w:hAnsi="Times New Roman" w:cs="Times New Roman"/>
          <w:sz w:val="26"/>
          <w:szCs w:val="26"/>
        </w:rPr>
        <w:t>1, 2018</w:t>
      </w:r>
    </w:p>
    <w:p w:rsidR="00E373D3" w:rsidRDefault="00B150BB" w:rsidP="00E373D3">
      <w:pPr>
        <w:rPr>
          <w:rFonts w:ascii="Times New Roman" w:hAnsi="Times New Roman" w:cs="Times New Roman"/>
          <w:sz w:val="26"/>
          <w:szCs w:val="26"/>
        </w:rPr>
      </w:pPr>
      <w:r>
        <w:rPr>
          <w:rFonts w:ascii="Times New Roman" w:hAnsi="Times New Roman" w:cs="Times New Roman"/>
          <w:sz w:val="26"/>
          <w:szCs w:val="26"/>
        </w:rPr>
        <w:tab/>
        <w:t>Thur</w:t>
      </w:r>
      <w:r w:rsidR="005B4D81">
        <w:rPr>
          <w:rFonts w:ascii="Times New Roman" w:hAnsi="Times New Roman" w:cs="Times New Roman"/>
          <w:sz w:val="26"/>
          <w:szCs w:val="26"/>
        </w:rPr>
        <w:t xml:space="preserve">sday, February </w:t>
      </w:r>
      <w:r w:rsidR="007D3BA0">
        <w:rPr>
          <w:rFonts w:ascii="Times New Roman" w:hAnsi="Times New Roman" w:cs="Times New Roman"/>
          <w:sz w:val="26"/>
          <w:szCs w:val="26"/>
        </w:rPr>
        <w:t>8</w:t>
      </w:r>
      <w:r w:rsidR="00E373D3">
        <w:rPr>
          <w:rFonts w:ascii="Times New Roman" w:hAnsi="Times New Roman" w:cs="Times New Roman"/>
          <w:sz w:val="26"/>
          <w:szCs w:val="26"/>
        </w:rPr>
        <w:t>, 201</w:t>
      </w:r>
      <w:r w:rsidR="007D3BA0">
        <w:rPr>
          <w:rFonts w:ascii="Times New Roman" w:hAnsi="Times New Roman" w:cs="Times New Roman"/>
          <w:sz w:val="26"/>
          <w:szCs w:val="26"/>
        </w:rPr>
        <w:t>8</w:t>
      </w:r>
    </w:p>
    <w:p w:rsidR="00E373D3" w:rsidRDefault="007D3BA0" w:rsidP="00E373D3">
      <w:pPr>
        <w:rPr>
          <w:rFonts w:ascii="Times New Roman" w:hAnsi="Times New Roman" w:cs="Times New Roman"/>
          <w:sz w:val="26"/>
          <w:szCs w:val="26"/>
        </w:rPr>
      </w:pPr>
      <w:r>
        <w:rPr>
          <w:rFonts w:ascii="Times New Roman" w:hAnsi="Times New Roman" w:cs="Times New Roman"/>
          <w:sz w:val="26"/>
          <w:szCs w:val="26"/>
        </w:rPr>
        <w:tab/>
        <w:t>Thursday, March 8, 2018</w:t>
      </w:r>
    </w:p>
    <w:p w:rsidR="00E373D3" w:rsidRDefault="007D3BA0" w:rsidP="00E373D3">
      <w:pPr>
        <w:rPr>
          <w:rFonts w:ascii="Times New Roman" w:hAnsi="Times New Roman" w:cs="Times New Roman"/>
          <w:sz w:val="26"/>
          <w:szCs w:val="26"/>
        </w:rPr>
      </w:pPr>
      <w:r>
        <w:rPr>
          <w:rFonts w:ascii="Times New Roman" w:hAnsi="Times New Roman" w:cs="Times New Roman"/>
          <w:sz w:val="26"/>
          <w:szCs w:val="26"/>
        </w:rPr>
        <w:tab/>
        <w:t>Thursday, April 12, 2018</w:t>
      </w:r>
    </w:p>
    <w:p w:rsidR="00E373D3" w:rsidRDefault="00B150BB" w:rsidP="00E373D3">
      <w:pPr>
        <w:rPr>
          <w:rFonts w:ascii="Times New Roman" w:hAnsi="Times New Roman" w:cs="Times New Roman"/>
          <w:sz w:val="26"/>
          <w:szCs w:val="26"/>
        </w:rPr>
      </w:pPr>
      <w:r>
        <w:rPr>
          <w:rFonts w:ascii="Times New Roman" w:hAnsi="Times New Roman" w:cs="Times New Roman"/>
          <w:sz w:val="26"/>
          <w:szCs w:val="26"/>
        </w:rPr>
        <w:tab/>
      </w:r>
      <w:r w:rsidR="007D3BA0">
        <w:rPr>
          <w:rFonts w:ascii="Times New Roman" w:hAnsi="Times New Roman" w:cs="Times New Roman"/>
          <w:sz w:val="26"/>
          <w:szCs w:val="26"/>
        </w:rPr>
        <w:t>Thursday, May 10, 2018</w:t>
      </w:r>
    </w:p>
    <w:p w:rsidR="00E373D3" w:rsidRDefault="007D3BA0" w:rsidP="00E373D3">
      <w:pPr>
        <w:rPr>
          <w:rFonts w:ascii="Times New Roman" w:hAnsi="Times New Roman" w:cs="Times New Roman"/>
          <w:sz w:val="26"/>
          <w:szCs w:val="26"/>
        </w:rPr>
      </w:pPr>
      <w:r>
        <w:rPr>
          <w:rFonts w:ascii="Times New Roman" w:hAnsi="Times New Roman" w:cs="Times New Roman"/>
          <w:sz w:val="26"/>
          <w:szCs w:val="26"/>
        </w:rPr>
        <w:tab/>
      </w:r>
      <w:bookmarkStart w:id="0" w:name="_GoBack"/>
      <w:bookmarkEnd w:id="0"/>
    </w:p>
    <w:p w:rsidR="00E373D3" w:rsidRDefault="00E373D3" w:rsidP="00E373D3">
      <w:pPr>
        <w:jc w:val="both"/>
        <w:rPr>
          <w:rFonts w:ascii="Times New Roman" w:hAnsi="Times New Roman" w:cs="Times New Roman"/>
          <w:sz w:val="26"/>
          <w:szCs w:val="26"/>
        </w:rPr>
      </w:pPr>
      <w:r>
        <w:rPr>
          <w:rFonts w:ascii="Times New Roman" w:hAnsi="Times New Roman" w:cs="Times New Roman"/>
          <w:sz w:val="26"/>
          <w:szCs w:val="26"/>
        </w:rPr>
        <w:tab/>
        <w:t>Persons are advised that, if they decide to appeal any decision made at any of these meetings, they will need a record of the proceedings, and for such purposes they may need to ensure that a verbatim record of the proceedings is made, which record includes the testimony and evidence upon which the appeal is to be based.  The needs of hearing or visually impaired persons shall be met if the contact person below is notified at least 48 hours prior to the meeting by any person wishing assistance.</w:t>
      </w:r>
    </w:p>
    <w:p w:rsidR="00E373D3" w:rsidRDefault="00E373D3" w:rsidP="00E373D3">
      <w:pPr>
        <w:rPr>
          <w:rFonts w:ascii="Times New Roman" w:hAnsi="Times New Roman" w:cs="Times New Roman"/>
          <w:sz w:val="26"/>
          <w:szCs w:val="26"/>
        </w:rPr>
      </w:pPr>
    </w:p>
    <w:p w:rsidR="00E373D3" w:rsidRDefault="00E373D3" w:rsidP="00E373D3">
      <w:pPr>
        <w:jc w:val="both"/>
        <w:rPr>
          <w:rFonts w:ascii="Times New Roman" w:hAnsi="Times New Roman" w:cs="Times New Roman"/>
          <w:sz w:val="26"/>
          <w:szCs w:val="26"/>
        </w:rPr>
      </w:pPr>
      <w:r>
        <w:rPr>
          <w:rFonts w:ascii="Times New Roman" w:hAnsi="Times New Roman" w:cs="Times New Roman"/>
          <w:sz w:val="26"/>
          <w:szCs w:val="26"/>
        </w:rPr>
        <w:tab/>
        <w:t>For further information contact Angela A. Abbott, Attorney for the Authority, 4420 South Washington Avenue, Titusville, FL  32780 (321) 264-0334.</w:t>
      </w:r>
    </w:p>
    <w:p w:rsidR="00E373D3" w:rsidRDefault="00E373D3" w:rsidP="00E373D3">
      <w:pPr>
        <w:rPr>
          <w:rFonts w:ascii="Times New Roman" w:hAnsi="Times New Roman" w:cs="Times New Roman"/>
          <w:sz w:val="26"/>
          <w:szCs w:val="26"/>
        </w:rPr>
      </w:pPr>
    </w:p>
    <w:p w:rsidR="00E373D3" w:rsidRDefault="00E373D3" w:rsidP="00E373D3">
      <w:pPr>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BREVARD COUNTY HOUSING FINANCE</w:t>
      </w:r>
    </w:p>
    <w:p w:rsidR="005B0D82" w:rsidRDefault="00E373D3" w:rsidP="00E373D3">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AUTHORITY</w:t>
      </w:r>
    </w:p>
    <w:sectPr w:rsidR="005B0D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10cpi">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3D3"/>
    <w:rsid w:val="005B0D82"/>
    <w:rsid w:val="005B4D81"/>
    <w:rsid w:val="006F4DB8"/>
    <w:rsid w:val="0074185B"/>
    <w:rsid w:val="007D3BA0"/>
    <w:rsid w:val="009A4D7E"/>
    <w:rsid w:val="00B150BB"/>
    <w:rsid w:val="00E373D3"/>
    <w:rsid w:val="00E6238A"/>
    <w:rsid w:val="00ED4E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3D3"/>
    <w:pPr>
      <w:autoSpaceDE w:val="0"/>
      <w:autoSpaceDN w:val="0"/>
      <w:adjustRightInd w:val="0"/>
      <w:spacing w:after="0" w:line="240" w:lineRule="auto"/>
    </w:pPr>
    <w:rPr>
      <w:rFonts w:ascii="Courier 10cpi" w:hAnsi="Courier 10cp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3BA0"/>
    <w:rPr>
      <w:rFonts w:ascii="Tahoma" w:hAnsi="Tahoma" w:cs="Tahoma"/>
      <w:sz w:val="16"/>
      <w:szCs w:val="16"/>
    </w:rPr>
  </w:style>
  <w:style w:type="character" w:customStyle="1" w:styleId="BalloonTextChar">
    <w:name w:val="Balloon Text Char"/>
    <w:basedOn w:val="DefaultParagraphFont"/>
    <w:link w:val="BalloonText"/>
    <w:uiPriority w:val="99"/>
    <w:semiHidden/>
    <w:rsid w:val="007D3BA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3D3"/>
    <w:pPr>
      <w:autoSpaceDE w:val="0"/>
      <w:autoSpaceDN w:val="0"/>
      <w:adjustRightInd w:val="0"/>
      <w:spacing w:after="0" w:line="240" w:lineRule="auto"/>
    </w:pPr>
    <w:rPr>
      <w:rFonts w:ascii="Courier 10cpi" w:hAnsi="Courier 10cp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3BA0"/>
    <w:rPr>
      <w:rFonts w:ascii="Tahoma" w:hAnsi="Tahoma" w:cs="Tahoma"/>
      <w:sz w:val="16"/>
      <w:szCs w:val="16"/>
    </w:rPr>
  </w:style>
  <w:style w:type="character" w:customStyle="1" w:styleId="BalloonTextChar">
    <w:name w:val="Balloon Text Char"/>
    <w:basedOn w:val="DefaultParagraphFont"/>
    <w:link w:val="BalloonText"/>
    <w:uiPriority w:val="99"/>
    <w:semiHidden/>
    <w:rsid w:val="007D3B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182</Words>
  <Characters>1041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Abbott</dc:creator>
  <cp:lastModifiedBy>Angela Abbott</cp:lastModifiedBy>
  <cp:revision>3</cp:revision>
  <cp:lastPrinted>2017-12-13T19:09:00Z</cp:lastPrinted>
  <dcterms:created xsi:type="dcterms:W3CDTF">2017-12-27T17:03:00Z</dcterms:created>
  <dcterms:modified xsi:type="dcterms:W3CDTF">2017-12-27T17:03:00Z</dcterms:modified>
</cp:coreProperties>
</file>